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4" w:rsidRPr="00AD3184" w:rsidRDefault="00AD3184" w:rsidP="0074336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</w:pPr>
      <w:r w:rsidRPr="00AD3184"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AD3184" w:rsidRPr="00AD3184" w:rsidRDefault="00AD3184" w:rsidP="0074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  <w:lang w:eastAsia="ru-RU"/>
        </w:rPr>
        <w:t>ПРАВИЛА ЗДОРОВОГО ПИТАНИЯ: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 xml:space="preserve">ника, </w:t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квашенной</w:t>
      </w:r>
      <w:proofErr w:type="gramEnd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Пища плохо усваивается (нельзя принимать):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Когда нет чувства голода.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сильной усталости. 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болезни.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Перед началом тяжёлой физической работы.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перегреве и сильном ознобе.</w:t>
      </w:r>
      <w:bookmarkStart w:id="0" w:name="_GoBack"/>
      <w:bookmarkEnd w:id="0"/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Когда торопитесь.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Нельзя никакую пищу запивать.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  <w:lang w:eastAsia="ru-RU"/>
        </w:rPr>
        <w:t>Рекомендации: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В питании всё должно быть в меру;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Пища должна быть разнообразной;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Еда должна быть тёплой;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Тщательно пережёвывать пищу;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Есть овощи и фрукты;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Есть 3—4 раза в день;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перед сном;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копчёного, жареного и острого;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всухомятку;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Меньше есть сладостей;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перекусывать чипсами, сухариками и т. п.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i/>
          <w:iCs/>
          <w:color w:val="FF0000"/>
          <w:sz w:val="19"/>
          <w:szCs w:val="19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Default="00AD3184" w:rsidP="00743364">
      <w:pPr>
        <w:jc w:val="center"/>
      </w:pPr>
    </w:p>
    <w:sectPr w:rsidR="00AD3184" w:rsidSect="0083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84"/>
    <w:rsid w:val="00232EC5"/>
    <w:rsid w:val="00743364"/>
    <w:rsid w:val="00831A2F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F"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000</cp:lastModifiedBy>
  <cp:revision>4</cp:revision>
  <dcterms:created xsi:type="dcterms:W3CDTF">2023-11-21T08:56:00Z</dcterms:created>
  <dcterms:modified xsi:type="dcterms:W3CDTF">2023-11-22T21:00:00Z</dcterms:modified>
</cp:coreProperties>
</file>